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D7" w:rsidRDefault="007540B8">
      <w:pPr>
        <w:rPr>
          <w:rFonts w:ascii="Cooper Black" w:hAnsi="Cooper Black"/>
          <w:color w:val="FF0000"/>
        </w:rPr>
      </w:pPr>
      <w:r w:rsidRPr="007540B8">
        <w:rPr>
          <w:rFonts w:ascii="Cooper Black" w:hAnsi="Cooper Black"/>
          <w:color w:val="FF0000"/>
        </w:rPr>
        <w:t xml:space="preserve">MY STORY MATHEMATICH / </w:t>
      </w:r>
      <w:proofErr w:type="gramStart"/>
      <w:r w:rsidRPr="007540B8">
        <w:rPr>
          <w:rFonts w:ascii="Cooper Black" w:hAnsi="Cooper Black"/>
          <w:color w:val="FF0000"/>
        </w:rPr>
        <w:t>H</w:t>
      </w:r>
      <w:r w:rsidRPr="007540B8">
        <w:rPr>
          <w:color w:val="FF0000"/>
        </w:rPr>
        <w:t>İ</w:t>
      </w:r>
      <w:r w:rsidRPr="007540B8">
        <w:rPr>
          <w:rFonts w:ascii="Cooper Black" w:hAnsi="Cooper Black"/>
          <w:color w:val="FF0000"/>
        </w:rPr>
        <w:t>KAYEM</w:t>
      </w:r>
      <w:proofErr w:type="gramEnd"/>
      <w:r w:rsidRPr="007540B8">
        <w:rPr>
          <w:rFonts w:ascii="Cooper Black" w:hAnsi="Cooper Black"/>
          <w:color w:val="FF0000"/>
        </w:rPr>
        <w:t xml:space="preserve"> MATEMAT</w:t>
      </w:r>
      <w:r w:rsidRPr="007540B8">
        <w:rPr>
          <w:color w:val="FF0000"/>
        </w:rPr>
        <w:t>İ</w:t>
      </w:r>
      <w:r w:rsidRPr="007540B8">
        <w:rPr>
          <w:rFonts w:ascii="Cooper Black" w:hAnsi="Cooper Black"/>
          <w:color w:val="FF0000"/>
        </w:rPr>
        <w:t>K</w:t>
      </w:r>
    </w:p>
    <w:p w:rsidR="007540B8" w:rsidRDefault="00CE56DE">
      <w:pPr>
        <w:rPr>
          <w:rFonts w:ascii="Cooper Black" w:hAnsi="Cooper Black"/>
          <w:color w:val="FF0000"/>
        </w:rPr>
      </w:pPr>
      <w:r>
        <w:rPr>
          <w:rFonts w:ascii="Cooper Black" w:hAnsi="Cooper Black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40.25pt">
            <v:imagedata r:id="rId4" o:title="b899056f0_thumb"/>
          </v:shape>
        </w:pict>
      </w:r>
      <w:r>
        <w:rPr>
          <w:rFonts w:ascii="Cooper Black" w:hAnsi="Cooper Black"/>
          <w:color w:val="FF0000"/>
        </w:rPr>
        <w:pict>
          <v:shape id="_x0000_i1026" type="#_x0000_t75" style="width:140.25pt;height:140.25pt">
            <v:imagedata r:id="rId5" o:title="b89a66d90_thumb"/>
          </v:shape>
        </w:pict>
      </w:r>
      <w:r w:rsidR="000511A9">
        <w:rPr>
          <w:rFonts w:ascii="Cooper Black" w:hAnsi="Cooper Black"/>
          <w:noProof/>
          <w:color w:val="FF0000"/>
        </w:rPr>
        <w:drawing>
          <wp:inline distT="0" distB="0" distL="0" distR="0">
            <wp:extent cx="1781175" cy="1781175"/>
            <wp:effectExtent l="19050" t="0" r="9525" b="0"/>
            <wp:docPr id="20" name="Resim 20" descr="C:\Users\FUJITSU\AppData\Local\Microsoft\Windows\INetCache\Content.Word\bb6edcda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UJITSU\AppData\Local\Microsoft\Windows\INetCache\Content.Word\bb6edcda0_thum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DE" w:rsidRDefault="00CE56DE">
      <w:pPr>
        <w:rPr>
          <w:rFonts w:ascii="Cooper Black" w:hAnsi="Cooper Black"/>
          <w:color w:val="FF0000"/>
        </w:rPr>
      </w:pPr>
    </w:p>
    <w:p w:rsidR="00CE56DE" w:rsidRDefault="00CE56DE">
      <w:pPr>
        <w:rPr>
          <w:rFonts w:ascii="Cooper Black" w:hAnsi="Cooper Black"/>
          <w:color w:val="FF0000"/>
        </w:rPr>
      </w:pPr>
      <w:r w:rsidRPr="00CE56DE">
        <w:rPr>
          <w:rFonts w:ascii="Cooper Black" w:hAnsi="Cooper Black"/>
          <w:noProof/>
          <w:color w:val="FF0000"/>
        </w:rPr>
        <w:drawing>
          <wp:inline distT="0" distB="0" distL="0" distR="0">
            <wp:extent cx="1724025" cy="1724025"/>
            <wp:effectExtent l="0" t="0" r="0" b="0"/>
            <wp:docPr id="1" name="Resim 1" descr="C:\Users\ilkay\Desktop\İlkay etwinning okulu\etwinning okulu\Projeler\2021-2022\aeabc7000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kay\Desktop\İlkay etwinning okulu\etwinning okulu\Projeler\2021-2022\aeabc7000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E">
        <w:rPr>
          <w:rFonts w:ascii="Cooper Black" w:hAnsi="Cooper Black"/>
          <w:noProof/>
          <w:color w:val="FF0000"/>
        </w:rPr>
        <w:drawing>
          <wp:inline distT="0" distB="0" distL="0" distR="0">
            <wp:extent cx="1724025" cy="1724025"/>
            <wp:effectExtent l="0" t="0" r="0" b="0"/>
            <wp:docPr id="2" name="Resim 2" descr="C:\Users\ilkay\Desktop\İlkay etwinning okulu\etwinning okulu\Projeler\2021-2022\b173a4bd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lkay\Desktop\İlkay etwinning okulu\etwinning okulu\Projeler\2021-2022\b173a4bdc_op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DE">
        <w:rPr>
          <w:rFonts w:ascii="Cooper Black" w:hAnsi="Cooper Black"/>
          <w:noProof/>
          <w:color w:val="FF0000"/>
        </w:rPr>
        <w:drawing>
          <wp:inline distT="0" distB="0" distL="0" distR="0">
            <wp:extent cx="1685925" cy="1685925"/>
            <wp:effectExtent l="0" t="0" r="0" b="0"/>
            <wp:docPr id="3" name="Resim 3" descr="C:\Users\ilkay\Desktop\İlkay etwinning okulu\etwinning okulu\Projeler\2021-2022\b364a6a0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lkay\Desktop\İlkay etwinning okulu\etwinning okulu\Projeler\2021-2022\b364a6a0a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0B8" w:rsidRPr="00701E19" w:rsidRDefault="007540B8" w:rsidP="007540B8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Eğitimin temeli olarak görülen 1. Sınıfta matematik kazanımlarını kısıtlı </w:t>
      </w: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yüzyüze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ve uzaktan verebilmek yeni çözümler ve yaklaşımlar gerektiriyordu.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Johan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Comenicus’un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dediği gibi öyle bir yöntem aradık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ki, öğretenler daha az öğretsin, öğrenenler daha çok öğrensin. Bu nedenle proje ve oyun tabanlı öğrenme </w:t>
      </w: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metodlarını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hikayeleştirme</w:t>
      </w:r>
      <w:proofErr w:type="spellEnd"/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tekniğiyle birleştirmeye çalıştık.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Öğrencilerimiz  İlk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konumuz “kesirleri” araştırıp  kurgulayarak, </w:t>
      </w:r>
      <w:proofErr w:type="spellStart"/>
      <w:r w:rsidRPr="00701E19">
        <w:rPr>
          <w:rFonts w:ascii="Times New Roman" w:eastAsia="Times New Roman" w:hAnsi="Times New Roman" w:cs="Times New Roman"/>
          <w:sz w:val="24"/>
          <w:szCs w:val="24"/>
        </w:rPr>
        <w:t>hiyaleştirerek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dramalaştırarak</w:t>
      </w:r>
      <w:proofErr w:type="spell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 anlamış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, web 2 oyunları ile keyifle kavramıştır. Oyunlaştırma da öğrencilerimiz yazdığı,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dinlediği  hikayeyi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canlandırırken kestiği nesneleri yarım bütün ilişkisini somutlaştırmıştır. Hikayeyi yazarken matematik terimlerini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tam , anlamına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uygun ve yerinde kullanmaları da konunun anlaşılmasında oldukça etkili olmuştur. Sayısal bir dersin birinci sınıf öğrencilerine ezber üzerinden değil sevdikleri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hikayeler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ve oyunlar üzerinden eğlenceli şekilde verilmesi bilginin kalıcılığını arttırmıştır. Karışık ülke takımları çalışmamızda </w:t>
      </w:r>
      <w:r>
        <w:rPr>
          <w:rFonts w:ascii="Times New Roman" w:eastAsia="Times New Roman" w:hAnsi="Times New Roman" w:cs="Times New Roman"/>
          <w:sz w:val="24"/>
          <w:szCs w:val="24"/>
        </w:rPr>
        <w:t>Romanya ve diğer ortaklarımızla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tartışma, problem çözme,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işbirliği  ve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 yaratıcılık da ön plana çıkmıştır. 10 ar kişilik 5 grup oluşturulmuştur. Gruplar toplantılarda neler yapabileceklerini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tartışmış , forumda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paylaşmış ve ortak bir ürün ortaya koymuştur. Öğrencilerimiz proje amacına uygun olarak matematik konularını kendileri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hikayeleştirmiş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ve oluşturdukları hikayelerin içine sorular eklemişlerdir. Kurgu, yaratıcılık ve bilginin ürüne dönüşmesi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süreci  gözlenmiş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ve geliştirilmiştir. Proje kitaplığı böylelikle oluşmuştur. </w:t>
      </w:r>
    </w:p>
    <w:p w:rsidR="007540B8" w:rsidRDefault="007540B8" w:rsidP="007540B8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proofErr w:type="gramStart"/>
      <w:r w:rsidRPr="00701E19">
        <w:rPr>
          <w:rFonts w:ascii="Times New Roman" w:eastAsia="Times New Roman" w:hAnsi="Times New Roman" w:cs="Times New Roman"/>
          <w:sz w:val="24"/>
          <w:szCs w:val="24"/>
        </w:rPr>
        <w:t>hikaye</w:t>
      </w:r>
      <w:proofErr w:type="gramEnd"/>
      <w:r w:rsidRPr="00701E19">
        <w:rPr>
          <w:rFonts w:ascii="Times New Roman" w:eastAsia="Times New Roman" w:hAnsi="Times New Roman" w:cs="Times New Roman"/>
          <w:sz w:val="24"/>
          <w:szCs w:val="24"/>
        </w:rPr>
        <w:t xml:space="preserve"> kurgulamak, kurgulanan bir hikayeyi okuyup içinden sorular üretmeleri ve birbirlerinin sorularına cevap vermeleri okuma-anlama, özgüven, yaratıcılık, problem kurma ve çözme becerilerini geliştirmiştir. Projemizde öğrencilerimiz gerek bireysel, gerek grup çalışmalarına aktif olarak katılmıştır. Forumda fikirlerini paylaşmış ve ürünleriyle projeye </w:t>
      </w:r>
      <w:r w:rsidRPr="00701E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katkı sağlamışlardır.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 proje kurucu ortağı olarak okulumuz 1B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Öğretmeni  Nuray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BOLATBAŞ YILDIZ ve yine okulumuz 1C Sınıf Öğretmeni İlkay ÖZDEMİR öğrencileriyle yer almıştır.</w:t>
      </w:r>
    </w:p>
    <w:p w:rsidR="000511A9" w:rsidRPr="00701E19" w:rsidRDefault="00CE56DE" w:rsidP="007540B8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140.25pt;height:140.25pt">
            <v:imagedata r:id="rId10" o:title="ad646c938_thumb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style="width:140.25pt;height:140.25pt">
            <v:imagedata r:id="rId11" o:title="bf67eccfc_thumb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style="width:140.25pt;height:140.25pt">
            <v:imagedata r:id="rId12" o:title="c0b4ed6dc_thumb"/>
          </v:shape>
        </w:pict>
      </w:r>
    </w:p>
    <w:p w:rsidR="007540B8" w:rsidRPr="00701E19" w:rsidRDefault="007540B8" w:rsidP="007540B8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540B8" w:rsidRPr="00701E19" w:rsidRDefault="00CE56DE" w:rsidP="007540B8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style="width:140.25pt;height:140.25pt">
            <v:imagedata r:id="rId12" o:title="c0b4ed6dc_thumb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style="width:140.25pt;height:140.25pt">
            <v:imagedata r:id="rId13" o:title="c7ab97718_thumb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style="width:140.25pt;height:140.25pt">
            <v:imagedata r:id="rId14" o:title="b36c2abf0_thumb"/>
          </v:shape>
        </w:pict>
      </w:r>
    </w:p>
    <w:p w:rsidR="007540B8" w:rsidRPr="007540B8" w:rsidRDefault="007540B8">
      <w:pPr>
        <w:rPr>
          <w:rFonts w:ascii="Cooper Black" w:hAnsi="Cooper Black"/>
          <w:color w:val="FF0000"/>
        </w:rPr>
      </w:pPr>
    </w:p>
    <w:sectPr w:rsidR="007540B8" w:rsidRPr="0075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0B8"/>
    <w:rsid w:val="000511A9"/>
    <w:rsid w:val="000B68D7"/>
    <w:rsid w:val="004C6901"/>
    <w:rsid w:val="007540B8"/>
    <w:rsid w:val="00C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DADA8-C894-47E8-B6B6-08421E45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ilkay</cp:lastModifiedBy>
  <cp:revision>3</cp:revision>
  <dcterms:created xsi:type="dcterms:W3CDTF">2023-01-11T09:29:00Z</dcterms:created>
  <dcterms:modified xsi:type="dcterms:W3CDTF">2023-01-17T18:45:00Z</dcterms:modified>
</cp:coreProperties>
</file>