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C4" w:rsidRDefault="00FF0EC4" w:rsidP="00FF0EC4">
      <w:pPr>
        <w:spacing w:line="315" w:lineRule="atLeast"/>
        <w:textAlignment w:val="baseline"/>
        <w:rPr>
          <w:rFonts w:ascii="Arial" w:hAnsi="Arial" w:cs="Arial"/>
          <w:color w:val="000000" w:themeColor="text1"/>
          <w:shd w:val="clear" w:color="auto" w:fill="EEF4F7"/>
        </w:rPr>
      </w:pPr>
      <w:proofErr w:type="gramStart"/>
      <w:r>
        <w:rPr>
          <w:rFonts w:ascii="Arial" w:hAnsi="Arial" w:cs="Arial"/>
          <w:color w:val="000000" w:themeColor="text1"/>
          <w:shd w:val="clear" w:color="auto" w:fill="EEF4F7"/>
        </w:rPr>
        <w:t>İLK  ÖĞRETMENİM</w:t>
      </w:r>
      <w:proofErr w:type="gramEnd"/>
      <w:r>
        <w:rPr>
          <w:rFonts w:ascii="Arial" w:hAnsi="Arial" w:cs="Arial"/>
          <w:color w:val="000000" w:themeColor="text1"/>
          <w:shd w:val="clear" w:color="auto" w:fill="EEF4F7"/>
        </w:rPr>
        <w:t xml:space="preserve">  İLK  EĞLENCEM</w:t>
      </w:r>
      <w:r w:rsidR="007B0E90">
        <w:rPr>
          <w:rFonts w:ascii="Arial" w:hAnsi="Arial" w:cs="Arial"/>
          <w:color w:val="000000" w:themeColor="text1"/>
          <w:shd w:val="clear" w:color="auto" w:fill="EEF4F7"/>
        </w:rPr>
        <w:t xml:space="preserve"> (2020-2021)</w:t>
      </w:r>
    </w:p>
    <w:p w:rsidR="007B0E90" w:rsidRDefault="007B0E90" w:rsidP="00FF0EC4">
      <w:pPr>
        <w:spacing w:line="315" w:lineRule="atLeast"/>
        <w:textAlignment w:val="baseline"/>
        <w:rPr>
          <w:rFonts w:ascii="Arial" w:hAnsi="Arial" w:cs="Arial"/>
          <w:color w:val="000000" w:themeColor="text1"/>
          <w:shd w:val="clear" w:color="auto" w:fill="EEF4F7"/>
        </w:rPr>
      </w:pPr>
    </w:p>
    <w:p w:rsidR="00FF0EC4" w:rsidRDefault="00FF0EC4" w:rsidP="00FF0EC4">
      <w:pPr>
        <w:spacing w:line="315" w:lineRule="atLeast"/>
        <w:textAlignment w:val="baseline"/>
        <w:rPr>
          <w:rFonts w:ascii="Arial" w:hAnsi="Arial" w:cs="Arial"/>
          <w:color w:val="000000" w:themeColor="text1"/>
          <w:shd w:val="clear" w:color="auto" w:fill="EEF4F7"/>
        </w:rPr>
      </w:pPr>
      <w:r>
        <w:rPr>
          <w:rFonts w:ascii="Arial" w:hAnsi="Arial" w:cs="Arial"/>
          <w:color w:val="000000" w:themeColor="text1"/>
          <w:shd w:val="clear" w:color="auto" w:fill="EEF4F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140.25pt">
            <v:imagedata r:id="rId5" o:title="b3896ed8e_thumb"/>
          </v:shape>
        </w:pict>
      </w:r>
      <w:r>
        <w:rPr>
          <w:rFonts w:ascii="Arial" w:hAnsi="Arial" w:cs="Arial"/>
          <w:noProof/>
          <w:color w:val="000000" w:themeColor="text1"/>
          <w:shd w:val="clear" w:color="auto" w:fill="EEF4F7"/>
        </w:rPr>
        <w:drawing>
          <wp:inline distT="0" distB="0" distL="0" distR="0">
            <wp:extent cx="1781175" cy="1781175"/>
            <wp:effectExtent l="19050" t="0" r="9525" b="0"/>
            <wp:docPr id="5" name="Resim 5" descr="C:\Users\FUJITSU\AppData\Local\Microsoft\Windows\INetCache\Content.Word\c3b9a86fe_thu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UJITSU\AppData\Local\Microsoft\Windows\INetCache\Content.Word\c3b9a86fe_thum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E90">
        <w:rPr>
          <w:rFonts w:ascii="Arial" w:hAnsi="Arial" w:cs="Arial"/>
          <w:noProof/>
          <w:color w:val="000000" w:themeColor="text1"/>
          <w:shd w:val="clear" w:color="auto" w:fill="EEF4F7"/>
        </w:rPr>
        <w:pict>
          <v:shape id="_x0000_i1026" type="#_x0000_t75" style="width:140.25pt;height:140.25pt">
            <v:imagedata r:id="rId7" o:title="bd9c1290a_thumb"/>
          </v:shape>
        </w:pict>
      </w:r>
    </w:p>
    <w:p w:rsidR="00FF0EC4" w:rsidRDefault="007B0E90" w:rsidP="00FF0EC4">
      <w:pPr>
        <w:spacing w:line="315" w:lineRule="atLeast"/>
        <w:textAlignment w:val="baseline"/>
        <w:rPr>
          <w:rFonts w:ascii="Arial" w:hAnsi="Arial" w:cs="Arial"/>
          <w:color w:val="000000" w:themeColor="text1"/>
          <w:shd w:val="clear" w:color="auto" w:fill="EEF4F7"/>
        </w:rPr>
      </w:pPr>
      <w:proofErr w:type="spellStart"/>
      <w:r w:rsidRPr="00701E19">
        <w:rPr>
          <w:rFonts w:ascii="Times New Roman" w:eastAsia="Times New Roman" w:hAnsi="Times New Roman" w:cs="Times New Roman"/>
          <w:sz w:val="24"/>
          <w:szCs w:val="24"/>
        </w:rPr>
        <w:t>Necmi</w:t>
      </w:r>
      <w:proofErr w:type="spellEnd"/>
      <w:r w:rsidRPr="00701E19">
        <w:rPr>
          <w:rFonts w:ascii="Times New Roman" w:eastAsia="Times New Roman" w:hAnsi="Times New Roman" w:cs="Times New Roman"/>
          <w:sz w:val="24"/>
          <w:szCs w:val="24"/>
        </w:rPr>
        <w:t xml:space="preserve"> Şahin İlkokulu 1/ B Sınıfı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öğretmeni Nuray BOLATBAŞ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YILDIZ  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1E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öğrencileri </w:t>
      </w:r>
      <w:r w:rsidRPr="00701E19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Azarbaycan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 Almanya ve 7 </w:t>
      </w:r>
      <w:r w:rsidRPr="00701E19">
        <w:rPr>
          <w:rFonts w:ascii="Times New Roman" w:eastAsia="Times New Roman" w:hAnsi="Times New Roman" w:cs="Times New Roman"/>
          <w:sz w:val="24"/>
          <w:szCs w:val="24"/>
        </w:rPr>
        <w:t>Türkiye proje ortağı ile çalışmalarını yü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rütmüştür. Gerçekleştirilen oyunlar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ve  çalışmalar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okulumuz zümre öğretmenleri ile paylaşılmıştır.</w:t>
      </w:r>
    </w:p>
    <w:p w:rsidR="00FF0EC4" w:rsidRPr="00FF0EC4" w:rsidRDefault="00FF0EC4" w:rsidP="00FF0EC4">
      <w:pPr>
        <w:spacing w:line="315" w:lineRule="atLeast"/>
        <w:textAlignment w:val="baseline"/>
        <w:rPr>
          <w:rFonts w:ascii="Arial" w:hAnsi="Arial" w:cs="Arial"/>
          <w:color w:val="000000" w:themeColor="text1"/>
          <w:shd w:val="clear" w:color="auto" w:fill="EEF4F7"/>
        </w:rPr>
      </w:pPr>
      <w:proofErr w:type="gramStart"/>
      <w:r w:rsidRPr="00FF0EC4">
        <w:rPr>
          <w:rFonts w:ascii="Arial" w:hAnsi="Arial" w:cs="Arial"/>
          <w:color w:val="000000" w:themeColor="text1"/>
          <w:shd w:val="clear" w:color="auto" w:fill="EEF4F7"/>
        </w:rPr>
        <w:t>Okuma,yazma</w:t>
      </w:r>
      <w:proofErr w:type="gramEnd"/>
      <w:r w:rsidRPr="00FF0EC4">
        <w:rPr>
          <w:rFonts w:ascii="Arial" w:hAnsi="Arial" w:cs="Arial"/>
          <w:color w:val="000000" w:themeColor="text1"/>
          <w:shd w:val="clear" w:color="auto" w:fill="EEF4F7"/>
        </w:rPr>
        <w:t xml:space="preserve"> ve dört işlem eğitiminde karşılaşılan güçlüklerin aşılması,öğrencilerin ilgisini </w:t>
      </w:r>
      <w:proofErr w:type="gramStart"/>
      <w:r w:rsidRPr="00FF0EC4">
        <w:rPr>
          <w:rFonts w:ascii="Arial" w:hAnsi="Arial" w:cs="Arial"/>
          <w:color w:val="000000" w:themeColor="text1"/>
          <w:shd w:val="clear" w:color="auto" w:fill="EEF4F7"/>
        </w:rPr>
        <w:t>çeken</w:t>
      </w:r>
      <w:proofErr w:type="gramEnd"/>
      <w:r w:rsidRPr="00FF0EC4">
        <w:rPr>
          <w:rFonts w:ascii="Arial" w:hAnsi="Arial" w:cs="Arial"/>
          <w:color w:val="000000" w:themeColor="text1"/>
          <w:shd w:val="clear" w:color="auto" w:fill="EEF4F7"/>
        </w:rPr>
        <w:t xml:space="preserve"> ve onları motive eden etkinlikler projemiz</w:t>
      </w:r>
      <w:r>
        <w:rPr>
          <w:rFonts w:ascii="Arial" w:hAnsi="Arial" w:cs="Arial"/>
          <w:color w:val="000000" w:themeColor="text1"/>
          <w:shd w:val="clear" w:color="auto" w:fill="EEF4F7"/>
        </w:rPr>
        <w:t xml:space="preserve">i birinci sınıfta uygulanabilir bir proje yaptı. Eğlenceli ve </w:t>
      </w:r>
      <w:r w:rsidRPr="00FF0EC4">
        <w:rPr>
          <w:rFonts w:ascii="Arial" w:hAnsi="Arial" w:cs="Arial"/>
          <w:color w:val="000000" w:themeColor="text1"/>
          <w:shd w:val="clear" w:color="auto" w:fill="EEF4F7"/>
        </w:rPr>
        <w:t xml:space="preserve">çeşitli </w:t>
      </w:r>
      <w:proofErr w:type="gramStart"/>
      <w:r w:rsidRPr="00FF0EC4">
        <w:rPr>
          <w:rFonts w:ascii="Arial" w:hAnsi="Arial" w:cs="Arial"/>
          <w:color w:val="000000" w:themeColor="text1"/>
          <w:shd w:val="clear" w:color="auto" w:fill="EEF4F7"/>
        </w:rPr>
        <w:t>etkinlikler  web2</w:t>
      </w:r>
      <w:proofErr w:type="gramEnd"/>
      <w:r w:rsidRPr="00FF0EC4">
        <w:rPr>
          <w:rFonts w:ascii="Arial" w:hAnsi="Arial" w:cs="Arial"/>
          <w:color w:val="000000" w:themeColor="text1"/>
          <w:shd w:val="clear" w:color="auto" w:fill="EEF4F7"/>
        </w:rPr>
        <w:t xml:space="preserve">.0 araçlarıyla disiplinler arası yaklaşımla </w:t>
      </w:r>
      <w:r>
        <w:rPr>
          <w:rFonts w:ascii="Arial" w:hAnsi="Arial" w:cs="Arial"/>
          <w:color w:val="000000" w:themeColor="text1"/>
          <w:shd w:val="clear" w:color="auto" w:fill="EEF4F7"/>
        </w:rPr>
        <w:t>okuma yazma ve temel becerileri öğrencilerimizin kazanmasını sağladık.</w:t>
      </w:r>
    </w:p>
    <w:p w:rsidR="00FF0EC4" w:rsidRPr="00FF0EC4" w:rsidRDefault="00FF0EC4" w:rsidP="00FF0EC4">
      <w:pPr>
        <w:spacing w:line="315" w:lineRule="atLeast"/>
        <w:textAlignment w:val="baseline"/>
        <w:rPr>
          <w:rFonts w:ascii="Arial" w:hAnsi="Arial" w:cs="Arial"/>
          <w:color w:val="000000" w:themeColor="text1"/>
          <w:shd w:val="clear" w:color="auto" w:fill="EEF4F7"/>
        </w:rPr>
      </w:pPr>
      <w:r w:rsidRPr="00FF0EC4">
        <w:rPr>
          <w:rFonts w:ascii="Arial" w:hAnsi="Arial" w:cs="Arial"/>
          <w:color w:val="000000" w:themeColor="text1"/>
          <w:shd w:val="clear" w:color="auto" w:fill="EEF4F7"/>
        </w:rPr>
        <w:t xml:space="preserve">Her ses için web 2 oyunları </w:t>
      </w:r>
      <w:proofErr w:type="gramStart"/>
      <w:r w:rsidRPr="00FF0EC4">
        <w:rPr>
          <w:rFonts w:ascii="Arial" w:hAnsi="Arial" w:cs="Arial"/>
          <w:color w:val="000000" w:themeColor="text1"/>
          <w:shd w:val="clear" w:color="auto" w:fill="EEF4F7"/>
        </w:rPr>
        <w:t>hazırlandı.Bu</w:t>
      </w:r>
      <w:proofErr w:type="gramEnd"/>
      <w:r w:rsidRPr="00FF0EC4">
        <w:rPr>
          <w:rFonts w:ascii="Arial" w:hAnsi="Arial" w:cs="Arial"/>
          <w:color w:val="000000" w:themeColor="text1"/>
          <w:shd w:val="clear" w:color="auto" w:fill="EEF4F7"/>
        </w:rPr>
        <w:t xml:space="preserve"> oyunlar sınıf içi etkinliklerle zenginleştirilerek öğrencilerde keyifli öğrenme alanı oluşturuldu. Öğrencilerimiz  ses temelli okuma-yazma ağırlıklı  çalışmalara ek matematik, hayat </w:t>
      </w:r>
      <w:proofErr w:type="gramStart"/>
      <w:r w:rsidRPr="00FF0EC4">
        <w:rPr>
          <w:rFonts w:ascii="Arial" w:hAnsi="Arial" w:cs="Arial"/>
          <w:color w:val="000000" w:themeColor="text1"/>
          <w:shd w:val="clear" w:color="auto" w:fill="EEF4F7"/>
        </w:rPr>
        <w:t>bilgisi , görsel</w:t>
      </w:r>
      <w:proofErr w:type="gramEnd"/>
      <w:r w:rsidRPr="00FF0EC4">
        <w:rPr>
          <w:rFonts w:ascii="Arial" w:hAnsi="Arial" w:cs="Arial"/>
          <w:color w:val="000000" w:themeColor="text1"/>
          <w:shd w:val="clear" w:color="auto" w:fill="EEF4F7"/>
        </w:rPr>
        <w:t xml:space="preserve"> sanat , okuma anlama ve beceri aktivitelerini yaptı.</w:t>
      </w:r>
    </w:p>
    <w:p w:rsidR="00FF0EC4" w:rsidRPr="00FF0EC4" w:rsidRDefault="00FF0EC4" w:rsidP="00FF0EC4">
      <w:pPr>
        <w:spacing w:line="315" w:lineRule="atLeast"/>
        <w:textAlignment w:val="baseline"/>
        <w:rPr>
          <w:rFonts w:ascii="Arial" w:hAnsi="Arial" w:cs="Arial"/>
          <w:color w:val="000000" w:themeColor="text1"/>
          <w:shd w:val="clear" w:color="auto" w:fill="EEF4F7"/>
        </w:rPr>
      </w:pPr>
      <w:r w:rsidRPr="00FF0EC4">
        <w:rPr>
          <w:rFonts w:ascii="Arial" w:hAnsi="Arial" w:cs="Arial"/>
          <w:color w:val="000000" w:themeColor="text1"/>
          <w:shd w:val="clear" w:color="auto" w:fill="EEF4F7"/>
        </w:rPr>
        <w:t>Güvenli internet günü, 29 Ekim, 24 Kasım, Ritmik Sayma</w:t>
      </w:r>
      <w:r>
        <w:rPr>
          <w:rFonts w:ascii="Arial" w:hAnsi="Arial" w:cs="Arial"/>
          <w:color w:val="000000" w:themeColor="text1"/>
          <w:shd w:val="clear" w:color="auto" w:fill="EEF4F7"/>
        </w:rPr>
        <w:t xml:space="preserve"> </w:t>
      </w:r>
      <w:r w:rsidRPr="00FF0EC4">
        <w:rPr>
          <w:rFonts w:ascii="Arial" w:hAnsi="Arial" w:cs="Arial"/>
          <w:color w:val="000000" w:themeColor="text1"/>
          <w:shd w:val="clear" w:color="auto" w:fill="EEF4F7"/>
        </w:rPr>
        <w:t>ve Okuma Bayramı çalışmalarını ortak gerçekleştirdik.</w:t>
      </w:r>
      <w:r>
        <w:rPr>
          <w:rFonts w:ascii="Arial" w:hAnsi="Arial" w:cs="Arial"/>
          <w:color w:val="000000" w:themeColor="text1"/>
          <w:shd w:val="clear" w:color="auto" w:fill="EEF4F7"/>
        </w:rPr>
        <w:t xml:space="preserve"> </w:t>
      </w:r>
      <w:r w:rsidRPr="00FF0EC4">
        <w:rPr>
          <w:rFonts w:ascii="Arial" w:hAnsi="Arial" w:cs="Arial"/>
          <w:color w:val="000000" w:themeColor="text1"/>
          <w:shd w:val="clear" w:color="auto" w:fill="EEF4F7"/>
        </w:rPr>
        <w:t xml:space="preserve">Proje kitaplığı oluşturduk. Proje sonu e dergi oluşturuldu. Bu etkinliklerle öğrencilerimiz keyifli bir okuma-yazmaya geçiş yaşamıştır. Ses temelli öğrenme yöntemine web 2 araçları </w:t>
      </w:r>
      <w:proofErr w:type="gramStart"/>
      <w:r w:rsidRPr="00FF0EC4">
        <w:rPr>
          <w:rFonts w:ascii="Arial" w:hAnsi="Arial" w:cs="Arial"/>
          <w:color w:val="000000" w:themeColor="text1"/>
          <w:shd w:val="clear" w:color="auto" w:fill="EEF4F7"/>
        </w:rPr>
        <w:t>entegre</w:t>
      </w:r>
      <w:proofErr w:type="gramEnd"/>
      <w:r w:rsidRPr="00FF0EC4">
        <w:rPr>
          <w:rFonts w:ascii="Arial" w:hAnsi="Arial" w:cs="Arial"/>
          <w:color w:val="000000" w:themeColor="text1"/>
          <w:shd w:val="clear" w:color="auto" w:fill="EEF4F7"/>
        </w:rPr>
        <w:t xml:space="preserve"> edilerek keyifli öğrenme ve pekiştirme alanı oluşturulmuştur.</w:t>
      </w:r>
    </w:p>
    <w:p w:rsidR="00000000" w:rsidRDefault="00FF0EC4" w:rsidP="00FF0EC4">
      <w:pPr>
        <w:jc w:val="both"/>
        <w:rPr>
          <w:rFonts w:ascii="Arial" w:eastAsia="Times New Roman" w:hAnsi="Arial" w:cs="Arial"/>
          <w:color w:val="000000" w:themeColor="text1"/>
          <w:sz w:val="25"/>
          <w:szCs w:val="25"/>
        </w:rPr>
      </w:pPr>
      <w:r w:rsidRPr="00FF0EC4">
        <w:rPr>
          <w:rFonts w:ascii="Arial" w:eastAsia="Times New Roman" w:hAnsi="Arial" w:cs="Arial"/>
          <w:color w:val="000000" w:themeColor="text1"/>
          <w:sz w:val="25"/>
          <w:szCs w:val="25"/>
        </w:rPr>
        <w:t>Öğrencilerin bilgiyi eğlenerek</w:t>
      </w:r>
      <w:r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 keşfettikleri bir eğitim ortamı o</w:t>
      </w:r>
      <w:r w:rsidRPr="00FF0EC4">
        <w:rPr>
          <w:rFonts w:ascii="Arial" w:eastAsia="Times New Roman" w:hAnsi="Arial" w:cs="Arial"/>
          <w:color w:val="000000" w:themeColor="text1"/>
          <w:sz w:val="25"/>
          <w:szCs w:val="25"/>
        </w:rPr>
        <w:t>l</w:t>
      </w:r>
      <w:r>
        <w:rPr>
          <w:rFonts w:ascii="Arial" w:eastAsia="Times New Roman" w:hAnsi="Arial" w:cs="Arial"/>
          <w:color w:val="000000" w:themeColor="text1"/>
          <w:sz w:val="25"/>
          <w:szCs w:val="25"/>
        </w:rPr>
        <w:t>uşturmak  hedeflenmiş ve hedefe ulaşılmıştır.</w:t>
      </w:r>
      <w:r w:rsidR="007B0E90">
        <w:rPr>
          <w:rFonts w:ascii="Arial" w:eastAsia="Times New Roman" w:hAnsi="Arial" w:cs="Arial"/>
          <w:color w:val="000000" w:themeColor="text1"/>
          <w:sz w:val="25"/>
          <w:szCs w:val="25"/>
        </w:rPr>
        <w:t xml:space="preserve"> Bu proje ile okulumuz Avrupa kalite etiketi almıştır.</w:t>
      </w:r>
    </w:p>
    <w:p w:rsidR="007B0E90" w:rsidRDefault="007B0E90" w:rsidP="00FF0EC4">
      <w:pPr>
        <w:jc w:val="both"/>
        <w:rPr>
          <w:rFonts w:ascii="Arial" w:eastAsia="Times New Roman" w:hAnsi="Arial" w:cs="Arial"/>
          <w:color w:val="000000" w:themeColor="text1"/>
          <w:sz w:val="25"/>
          <w:szCs w:val="25"/>
        </w:rPr>
      </w:pPr>
    </w:p>
    <w:p w:rsidR="007B0E90" w:rsidRDefault="007B0E90" w:rsidP="00FF0EC4">
      <w:pPr>
        <w:jc w:val="both"/>
        <w:rPr>
          <w:rFonts w:ascii="Arial" w:eastAsia="Times New Roman" w:hAnsi="Arial" w:cs="Arial"/>
          <w:color w:val="000000" w:themeColor="text1"/>
          <w:sz w:val="25"/>
          <w:szCs w:val="25"/>
        </w:rPr>
      </w:pPr>
      <w:r>
        <w:rPr>
          <w:rFonts w:ascii="Arial" w:eastAsia="Times New Roman" w:hAnsi="Arial" w:cs="Arial"/>
          <w:color w:val="000000" w:themeColor="text1"/>
          <w:sz w:val="25"/>
          <w:szCs w:val="25"/>
        </w:rPr>
        <w:lastRenderedPageBreak/>
        <w:pict>
          <v:shape id="_x0000_i1027" type="#_x0000_t75" style="width:140.25pt;height:140.25pt">
            <v:imagedata r:id="rId8" o:title="bb63075a8_thumb"/>
          </v:shape>
        </w:pict>
      </w:r>
      <w:r>
        <w:rPr>
          <w:rFonts w:ascii="Arial" w:eastAsia="Times New Roman" w:hAnsi="Arial" w:cs="Arial"/>
          <w:color w:val="000000" w:themeColor="text1"/>
          <w:sz w:val="25"/>
          <w:szCs w:val="25"/>
        </w:rPr>
        <w:pict>
          <v:shape id="_x0000_i1028" type="#_x0000_t75" style="width:140.25pt;height:140.25pt">
            <v:imagedata r:id="rId9" o:title="ccb501494_thumb"/>
          </v:shape>
        </w:pict>
      </w:r>
      <w:r>
        <w:rPr>
          <w:rFonts w:ascii="Arial" w:eastAsia="Times New Roman" w:hAnsi="Arial" w:cs="Arial"/>
          <w:color w:val="000000" w:themeColor="text1"/>
          <w:sz w:val="25"/>
          <w:szCs w:val="25"/>
        </w:rPr>
        <w:pict>
          <v:shape id="_x0000_i1030" type="#_x0000_t75" style="width:140.25pt;height:140.25pt">
            <v:imagedata r:id="rId10" o:title="c3b9a86fe_thumb"/>
          </v:shape>
        </w:pict>
      </w:r>
      <w:r>
        <w:rPr>
          <w:rFonts w:ascii="Arial" w:eastAsia="Times New Roman" w:hAnsi="Arial" w:cs="Arial"/>
          <w:color w:val="000000" w:themeColor="text1"/>
          <w:sz w:val="25"/>
          <w:szCs w:val="25"/>
        </w:rPr>
        <w:pict>
          <v:shape id="_x0000_i1029" type="#_x0000_t75" style="width:300pt;height:300pt">
            <v:imagedata r:id="rId11" o:title="b574265c3_opt"/>
          </v:shape>
        </w:pict>
      </w:r>
      <w:r>
        <w:rPr>
          <w:rFonts w:ascii="Arial" w:eastAsia="Times New Roman" w:hAnsi="Arial" w:cs="Arial"/>
          <w:color w:val="000000" w:themeColor="text1"/>
          <w:sz w:val="25"/>
          <w:szCs w:val="25"/>
        </w:rPr>
        <w:pict>
          <v:shape id="_x0000_i1031" type="#_x0000_t75" style="width:140.25pt;height:140.25pt">
            <v:imagedata r:id="rId12" o:title="b4898732e_thumb"/>
          </v:shape>
        </w:pict>
      </w:r>
    </w:p>
    <w:p w:rsidR="007B0E90" w:rsidRPr="00FF0EC4" w:rsidRDefault="007B0E90" w:rsidP="00FF0EC4">
      <w:pPr>
        <w:jc w:val="both"/>
        <w:rPr>
          <w:color w:val="000000" w:themeColor="text1"/>
        </w:rPr>
      </w:pPr>
    </w:p>
    <w:sectPr w:rsidR="007B0E90" w:rsidRPr="00FF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3A49"/>
    <w:multiLevelType w:val="multilevel"/>
    <w:tmpl w:val="61BE4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F0EC4"/>
    <w:rsid w:val="007B0E90"/>
    <w:rsid w:val="00FF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F0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F0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2023-01-10T17:17:00Z</dcterms:created>
  <dcterms:modified xsi:type="dcterms:W3CDTF">2023-01-10T17:17:00Z</dcterms:modified>
</cp:coreProperties>
</file>